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44"/>
        <w:gridCol w:w="924"/>
        <w:gridCol w:w="924"/>
        <w:gridCol w:w="923"/>
        <w:gridCol w:w="924"/>
        <w:gridCol w:w="924"/>
        <w:gridCol w:w="924"/>
        <w:gridCol w:w="1184"/>
        <w:gridCol w:w="924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 w:rsidP="00420D10">
            <w:r>
              <w:t>№</w:t>
            </w:r>
            <w:r w:rsidR="00420D10">
              <w:t>_____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420D10">
            <w:pPr>
              <w:jc w:val="both"/>
            </w:pPr>
            <w:r>
              <w:t xml:space="preserve">Об утверждении муниципального задания </w:t>
            </w:r>
            <w:r w:rsidR="00420D10">
              <w:rPr>
                <w:bCs/>
              </w:rPr>
              <w:t>МБУ ДО СШ «Старт»</w:t>
            </w:r>
            <w:r w:rsidR="007C3F39" w:rsidRPr="007C3F39">
              <w:rPr>
                <w:bCs/>
              </w:rPr>
              <w:t xml:space="preserve"> Троицкого района</w:t>
            </w:r>
            <w:r w:rsidR="007C3F39">
              <w:rPr>
                <w:bCs/>
              </w:rPr>
              <w:t xml:space="preserve"> </w:t>
            </w:r>
            <w:r>
              <w:t>на 20</w:t>
            </w:r>
            <w:r w:rsidR="006C3690">
              <w:t>2</w:t>
            </w:r>
            <w:r w:rsidR="00420D10">
              <w:t>4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 xml:space="preserve">1. Утвердить муниципальное задание </w:t>
      </w:r>
      <w:r w:rsidR="007C3F39" w:rsidRPr="007C3F39">
        <w:t>МБ</w:t>
      </w:r>
      <w:r w:rsidR="00420D10">
        <w:t>У ДО СШ «Старт»</w:t>
      </w:r>
      <w:r w:rsidR="007C3F39" w:rsidRPr="007C3F39">
        <w:t xml:space="preserve"> Троицкого района </w:t>
      </w:r>
      <w:r>
        <w:t>на 202</w:t>
      </w:r>
      <w:r w:rsidR="00420D10">
        <w:t>4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AD63D6" w:rsidRPr="00E567A9" w:rsidRDefault="00C1436C" w:rsidP="00AD63D6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AD63D6">
        <w:t xml:space="preserve">Контроль за исполнением настоящего приказа возложить на </w:t>
      </w:r>
      <w:r w:rsidR="00494CD5">
        <w:t xml:space="preserve"> </w:t>
      </w:r>
      <w:r w:rsidR="00AD63D6" w:rsidRPr="00E567A9">
        <w:t>начальника отдела по спорту</w:t>
      </w:r>
      <w:r w:rsidR="00494CD5">
        <w:t xml:space="preserve"> и делам молодежи </w:t>
      </w:r>
      <w:r w:rsidR="00AD63D6" w:rsidRPr="00E567A9">
        <w:t xml:space="preserve"> Комитета Троицкого района Алтайского края по социальной политике </w:t>
      </w:r>
      <w:proofErr w:type="spellStart"/>
      <w:r w:rsidR="00AD63D6" w:rsidRPr="00E567A9">
        <w:t>Драничникова</w:t>
      </w:r>
      <w:proofErr w:type="spellEnd"/>
      <w:r w:rsidR="00AD63D6" w:rsidRPr="00E567A9">
        <w:t xml:space="preserve"> Е.В.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Pr="00AD63D6" w:rsidRDefault="00AD63D6" w:rsidP="00F14BC5">
      <w:pPr>
        <w:jc w:val="left"/>
        <w:rPr>
          <w:sz w:val="20"/>
        </w:rPr>
      </w:pPr>
      <w:r w:rsidRPr="00AD63D6">
        <w:rPr>
          <w:sz w:val="20"/>
        </w:rPr>
        <w:t>Исп</w:t>
      </w:r>
      <w:r w:rsidR="00420D10">
        <w:rPr>
          <w:sz w:val="20"/>
        </w:rPr>
        <w:t>.</w:t>
      </w:r>
      <w:r w:rsidRPr="00AD63D6">
        <w:rPr>
          <w:sz w:val="20"/>
        </w:rPr>
        <w:t xml:space="preserve"> Драничников Е.В.</w:t>
      </w:r>
    </w:p>
    <w:p w:rsidR="003F3270" w:rsidRPr="00AD63D6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  <w:sectPr w:rsidR="003F3270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3A5E29" w:rsidRPr="003A5E29" w:rsidTr="003A5E29">
        <w:tc>
          <w:tcPr>
            <w:tcW w:w="4330" w:type="dxa"/>
            <w:hideMark/>
          </w:tcPr>
          <w:p w:rsidR="003A5E29" w:rsidRPr="003A5E29" w:rsidRDefault="003A5E29" w:rsidP="003A5E29">
            <w:pPr>
              <w:jc w:val="left"/>
            </w:pPr>
            <w:r w:rsidRPr="003A5E29">
              <w:t xml:space="preserve">УТВЕРЖДЕНО: </w:t>
            </w:r>
          </w:p>
          <w:p w:rsidR="003A5E29" w:rsidRPr="003A5E29" w:rsidRDefault="003A5E29" w:rsidP="003A5E29">
            <w:pPr>
              <w:jc w:val="left"/>
            </w:pPr>
            <w:r w:rsidRPr="003A5E29">
              <w:t xml:space="preserve">Приказом Комитета Троицкого района Алтайского края по социальной политике </w:t>
            </w:r>
          </w:p>
          <w:p w:rsidR="003A5E29" w:rsidRPr="003A5E29" w:rsidRDefault="003A5E29" w:rsidP="003A5E29">
            <w:pPr>
              <w:jc w:val="left"/>
            </w:pPr>
            <w:r w:rsidRPr="003A5E29">
              <w:t>от ____________ №_____</w:t>
            </w:r>
          </w:p>
        </w:tc>
      </w:tr>
    </w:tbl>
    <w:p w:rsidR="003A5E29" w:rsidRPr="003A5E29" w:rsidRDefault="003A5E29" w:rsidP="003A5E29">
      <w:pPr>
        <w:jc w:val="left"/>
      </w:pPr>
    </w:p>
    <w:p w:rsidR="003A5E29" w:rsidRPr="003A5E29" w:rsidRDefault="003A5E29" w:rsidP="003A5E29">
      <w:pPr>
        <w:jc w:val="left"/>
      </w:pPr>
    </w:p>
    <w:p w:rsidR="003A5E29" w:rsidRPr="003A5E29" w:rsidRDefault="003A5E29" w:rsidP="003A5E29"/>
    <w:p w:rsidR="003A5E29" w:rsidRPr="003A5E29" w:rsidRDefault="003A5E29" w:rsidP="003A5E29"/>
    <w:p w:rsidR="003A5E29" w:rsidRPr="003A5E29" w:rsidRDefault="003A5E29" w:rsidP="003A5E29"/>
    <w:p w:rsidR="003A5E29" w:rsidRPr="003A5E29" w:rsidRDefault="003A5E29" w:rsidP="003A5E29">
      <w:r w:rsidRPr="003A5E29">
        <w:t>МУНИЦИПАЛЬНОЕ ЗАДАНИЕ</w:t>
      </w:r>
    </w:p>
    <w:p w:rsidR="003A5E29" w:rsidRPr="003A5E29" w:rsidRDefault="003A5E29" w:rsidP="003A5E29"/>
    <w:p w:rsidR="003A5E29" w:rsidRPr="003A5E29" w:rsidRDefault="003A5E29" w:rsidP="003A5E29">
      <w:pPr>
        <w:spacing w:line="360" w:lineRule="auto"/>
      </w:pPr>
      <w:r w:rsidRPr="003A5E29">
        <w:t>МБУДОСШ «СТАРТ» Троицкого района</w:t>
      </w:r>
    </w:p>
    <w:p w:rsidR="003A5E29" w:rsidRPr="003A5E29" w:rsidRDefault="003A5E29" w:rsidP="003A5E29">
      <w:pPr>
        <w:spacing w:line="360" w:lineRule="auto"/>
      </w:pPr>
      <w:r w:rsidRPr="003A5E29">
        <w:t>на 2024 год и плановый период 2025 и 2026 годов</w:t>
      </w:r>
    </w:p>
    <w:p w:rsidR="003A5E29" w:rsidRPr="003A5E29" w:rsidRDefault="003A5E29" w:rsidP="003A5E29"/>
    <w:p w:rsidR="003A5E29" w:rsidRPr="003A5E29" w:rsidRDefault="003A5E29" w:rsidP="003A5E29"/>
    <w:p w:rsidR="003A5E29" w:rsidRPr="003A5E29" w:rsidRDefault="003A5E29" w:rsidP="003A5E29"/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p w:rsidR="003A5E29" w:rsidRPr="003A5E29" w:rsidRDefault="003A5E29" w:rsidP="003A5E29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3A5E29" w:rsidRPr="003A5E29" w:rsidTr="003A5E29">
        <w:tc>
          <w:tcPr>
            <w:tcW w:w="1500" w:type="pct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Полное наименование учреждения  </w:t>
            </w:r>
          </w:p>
        </w:tc>
        <w:tc>
          <w:tcPr>
            <w:tcW w:w="3500" w:type="pct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A5E29">
              <w:rPr>
                <w:sz w:val="24"/>
                <w:szCs w:val="24"/>
                <w:u w:val="single"/>
              </w:rPr>
              <w:t>Муниципальное бюджетное учреждение дополнительного образования спортивная школа «СТАРТ» Троицкого района</w:t>
            </w:r>
          </w:p>
        </w:tc>
      </w:tr>
      <w:tr w:rsidR="003A5E29" w:rsidRPr="003A5E29" w:rsidTr="003A5E29">
        <w:tc>
          <w:tcPr>
            <w:tcW w:w="1500" w:type="pct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Код учреждения</w:t>
            </w:r>
          </w:p>
        </w:tc>
        <w:tc>
          <w:tcPr>
            <w:tcW w:w="3500" w:type="pct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11.Г42.0</w:t>
            </w:r>
          </w:p>
        </w:tc>
      </w:tr>
      <w:tr w:rsidR="003A5E29" w:rsidRPr="003A5E29" w:rsidTr="003A5E29">
        <w:tc>
          <w:tcPr>
            <w:tcW w:w="1500" w:type="pct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500" w:type="pct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A5E29">
              <w:rPr>
                <w:sz w:val="24"/>
                <w:szCs w:val="24"/>
                <w:u w:val="single"/>
              </w:rPr>
              <w:t>2281004650</w:t>
            </w:r>
          </w:p>
        </w:tc>
      </w:tr>
      <w:tr w:rsidR="003A5E29" w:rsidRPr="003A5E29" w:rsidTr="003A5E29">
        <w:tc>
          <w:tcPr>
            <w:tcW w:w="1500" w:type="pct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500" w:type="pct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A5E29">
              <w:rPr>
                <w:sz w:val="24"/>
                <w:szCs w:val="24"/>
                <w:u w:val="single"/>
              </w:rPr>
              <w:t>228101001</w:t>
            </w:r>
          </w:p>
        </w:tc>
      </w:tr>
    </w:tbl>
    <w:p w:rsidR="003A5E29" w:rsidRPr="003A5E29" w:rsidRDefault="003A5E29" w:rsidP="003A5E29">
      <w:pPr>
        <w:jc w:val="left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3"/>
        <w:gridCol w:w="1917"/>
      </w:tblGrid>
      <w:tr w:rsidR="003A5E29" w:rsidRPr="003A5E29" w:rsidTr="003A5E29">
        <w:tc>
          <w:tcPr>
            <w:tcW w:w="0" w:type="auto"/>
            <w:gridSpan w:val="2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Сведения о финансовом периоде, на который установлено государственное (муниципальное) задание </w:t>
            </w:r>
          </w:p>
        </w:tc>
      </w:tr>
      <w:tr w:rsidR="003A5E29" w:rsidRPr="003A5E29" w:rsidTr="003A5E29"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Год, на который установлено государственное (муниципальное) задание </w:t>
            </w:r>
          </w:p>
        </w:tc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2024</w:t>
            </w:r>
          </w:p>
        </w:tc>
      </w:tr>
      <w:tr w:rsidR="003A5E29" w:rsidRPr="003A5E29" w:rsidTr="003A5E29"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2025 -2026</w:t>
            </w:r>
          </w:p>
        </w:tc>
      </w:tr>
    </w:tbl>
    <w:p w:rsidR="003A5E29" w:rsidRPr="003A5E29" w:rsidRDefault="003A5E29" w:rsidP="003A5E29">
      <w:pPr>
        <w:jc w:val="left"/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8"/>
        <w:gridCol w:w="72"/>
      </w:tblGrid>
      <w:tr w:rsidR="003A5E29" w:rsidRPr="003A5E29" w:rsidTr="003A5E29"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Номер государственного задания</w:t>
            </w:r>
          </w:p>
        </w:tc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3A5E29" w:rsidRPr="003A5E29" w:rsidTr="003A5E29"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Дата утверждения государственного задания _________________</w:t>
            </w:r>
            <w:r w:rsidRPr="003A5E29">
              <w:rPr>
                <w:rFonts w:eastAsia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0" w:type="auto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3A5E29" w:rsidRPr="003A5E29" w:rsidRDefault="003A5E29" w:rsidP="003A5E29">
      <w:pPr>
        <w:jc w:val="left"/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3A5E29" w:rsidRPr="003A5E29" w:rsidTr="003A5E29">
        <w:tc>
          <w:tcPr>
            <w:tcW w:w="0" w:type="auto"/>
            <w:gridSpan w:val="2"/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Уполномоченное лицо, </w:t>
            </w:r>
            <w:proofErr w:type="gramStart"/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утвердившего</w:t>
            </w:r>
            <w:proofErr w:type="gramEnd"/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государственное задание</w:t>
            </w:r>
          </w:p>
        </w:tc>
      </w:tr>
      <w:tr w:rsidR="003A5E29" w:rsidRPr="003A5E29" w:rsidTr="003A5E29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A5E29" w:rsidRPr="003A5E29" w:rsidRDefault="003A5E29" w:rsidP="003A5E2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Пестова</w:t>
            </w:r>
          </w:p>
        </w:tc>
      </w:tr>
      <w:tr w:rsidR="003A5E29" w:rsidRPr="003A5E29" w:rsidTr="003A5E29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A5E29" w:rsidRPr="003A5E29" w:rsidRDefault="003A5E29" w:rsidP="003A5E2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Алёна</w:t>
            </w:r>
          </w:p>
        </w:tc>
      </w:tr>
      <w:tr w:rsidR="003A5E29" w:rsidRPr="003A5E29" w:rsidTr="003A5E29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A5E29" w:rsidRPr="003A5E29" w:rsidRDefault="003A5E29" w:rsidP="003A5E2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Васильевна</w:t>
            </w:r>
          </w:p>
        </w:tc>
      </w:tr>
      <w:tr w:rsidR="003A5E29" w:rsidRPr="003A5E29" w:rsidTr="003A5E29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A5E29" w:rsidRPr="003A5E29" w:rsidRDefault="003A5E29" w:rsidP="003A5E2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3A5E29" w:rsidRPr="003A5E29" w:rsidRDefault="003A5E29" w:rsidP="00CA7B6F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 xml:space="preserve">Председатель Комитета </w:t>
            </w:r>
          </w:p>
        </w:tc>
      </w:tr>
    </w:tbl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spacing w:before="150"/>
        <w:rPr>
          <w:rFonts w:eastAsia="Times New Roman"/>
          <w:b/>
          <w:bCs/>
          <w:sz w:val="24"/>
          <w:szCs w:val="24"/>
          <w:lang w:eastAsia="ru-RU"/>
        </w:rPr>
      </w:pPr>
      <w:r w:rsidRPr="003A5E29">
        <w:rPr>
          <w:rFonts w:eastAsia="Times New Roman"/>
          <w:b/>
          <w:bCs/>
          <w:sz w:val="24"/>
          <w:szCs w:val="24"/>
          <w:lang w:eastAsia="ru-RU"/>
        </w:rPr>
        <w:lastRenderedPageBreak/>
        <w:t xml:space="preserve">Часть 1. Сведения об оказываемых услугах </w:t>
      </w:r>
    </w:p>
    <w:p w:rsidR="003A5E29" w:rsidRPr="003A5E29" w:rsidRDefault="003A5E29" w:rsidP="003A5E29">
      <w:pPr>
        <w:jc w:val="left"/>
        <w:rPr>
          <w:rFonts w:eastAsia="Times New Roman"/>
          <w:b/>
          <w:bCs/>
          <w:color w:val="4A4A4A"/>
          <w:sz w:val="24"/>
          <w:szCs w:val="24"/>
          <w:lang w:eastAsia="ru-RU"/>
        </w:rPr>
      </w:pPr>
    </w:p>
    <w:tbl>
      <w:tblPr>
        <w:tblStyle w:val="3"/>
        <w:tblW w:w="15336" w:type="dxa"/>
        <w:tblLayout w:type="fixed"/>
        <w:tblLook w:val="04A0" w:firstRow="1" w:lastRow="0" w:firstColumn="1" w:lastColumn="0" w:noHBand="0" w:noVBand="1"/>
      </w:tblPr>
      <w:tblGrid>
        <w:gridCol w:w="1764"/>
        <w:gridCol w:w="3539"/>
        <w:gridCol w:w="1917"/>
        <w:gridCol w:w="884"/>
        <w:gridCol w:w="885"/>
        <w:gridCol w:w="884"/>
        <w:gridCol w:w="886"/>
        <w:gridCol w:w="884"/>
        <w:gridCol w:w="885"/>
        <w:gridCol w:w="884"/>
        <w:gridCol w:w="739"/>
        <w:gridCol w:w="1185"/>
      </w:tblGrid>
      <w:tr w:rsidR="003A5E29" w:rsidRPr="003A5E29" w:rsidTr="003A5E29">
        <w:trPr>
          <w:trHeight w:val="538"/>
        </w:trPr>
        <w:tc>
          <w:tcPr>
            <w:tcW w:w="1764" w:type="dxa"/>
            <w:vMerge w:val="restart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3539" w:type="dxa"/>
            <w:vMerge w:val="restart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17" w:type="dxa"/>
            <w:vMerge w:val="restart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39" w:type="dxa"/>
            <w:gridSpan w:val="4"/>
          </w:tcPr>
          <w:p w:rsidR="003A5E29" w:rsidRPr="003A5E29" w:rsidRDefault="003A5E29" w:rsidP="003A5E29">
            <w:pPr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392" w:type="dxa"/>
            <w:gridSpan w:val="4"/>
            <w:vAlign w:val="center"/>
          </w:tcPr>
          <w:p w:rsidR="003A5E29" w:rsidRPr="003A5E29" w:rsidRDefault="003A5E29" w:rsidP="003A5E29">
            <w:pPr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Среднегодовой размер платы (цена, тариф)</w:t>
            </w:r>
          </w:p>
        </w:tc>
        <w:tc>
          <w:tcPr>
            <w:tcW w:w="1185" w:type="dxa"/>
            <w:vMerge w:val="restart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Допустимое отклонение</w:t>
            </w:r>
            <w:proofErr w:type="gramStart"/>
            <w:r w:rsidRPr="003A5E29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3A5E29" w:rsidRPr="003A5E29" w:rsidTr="003A5E29">
        <w:trPr>
          <w:trHeight w:val="1750"/>
        </w:trPr>
        <w:tc>
          <w:tcPr>
            <w:tcW w:w="1764" w:type="dxa"/>
            <w:vMerge/>
            <w:tcBorders>
              <w:bottom w:val="single" w:sz="4" w:space="0" w:color="auto"/>
            </w:tcBorders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539" w:type="dxa"/>
            <w:vMerge/>
            <w:tcBorders>
              <w:bottom w:val="single" w:sz="4" w:space="0" w:color="auto"/>
            </w:tcBorders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Очередной год</w:t>
            </w:r>
          </w:p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2024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 плановый</w:t>
            </w:r>
          </w:p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2025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 плановый</w:t>
            </w:r>
          </w:p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2026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Очередной год</w:t>
            </w:r>
          </w:p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2024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 плановый</w:t>
            </w:r>
          </w:p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2025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textDirection w:val="btLr"/>
          </w:tcPr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 плановый</w:t>
            </w:r>
          </w:p>
          <w:p w:rsidR="003A5E29" w:rsidRPr="003A5E29" w:rsidRDefault="003A5E29" w:rsidP="003A5E29">
            <w:pPr>
              <w:ind w:right="113"/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2026</w:t>
            </w:r>
          </w:p>
        </w:tc>
        <w:tc>
          <w:tcPr>
            <w:tcW w:w="1185" w:type="dxa"/>
            <w:vMerge/>
            <w:tcBorders>
              <w:bottom w:val="single" w:sz="4" w:space="0" w:color="auto"/>
            </w:tcBorders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</w:tr>
      <w:tr w:rsidR="003A5E29" w:rsidRPr="003A5E29" w:rsidTr="003A5E29">
        <w:trPr>
          <w:trHeight w:val="1376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1</w:t>
            </w:r>
            <w:r w:rsidRPr="003A5E29">
              <w:rPr>
                <w:b/>
              </w:rPr>
              <w:br/>
            </w: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(футбол)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3A5E29" w:rsidRPr="003A5E29" w:rsidTr="003A5E29">
        <w:trPr>
          <w:trHeight w:val="404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822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931900О.99.0.БВ27АВ35001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645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931900О.99.0.БВ27АВ35001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специализации) 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318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3A5E29" w:rsidRPr="003A5E29" w:rsidTr="003A5E29">
        <w:trPr>
          <w:trHeight w:val="822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931900О.99.0.БВ27АВ36001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72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22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lastRenderedPageBreak/>
              <w:t>931900О.99.0.БВ27АВ36001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 xml:space="preserve"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 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361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2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(лыжные гонки)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274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983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931900О.99.0.БВ27АБ15001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645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931900О.99.0.БВ27АБ15001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специализации) 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347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2</w:t>
            </w:r>
            <w:r w:rsidRPr="003A5E29">
              <w:rPr>
                <w:sz w:val="24"/>
                <w:szCs w:val="24"/>
              </w:rPr>
              <w:t xml:space="preserve">. </w:t>
            </w:r>
            <w:r w:rsidRPr="003A5E29">
              <w:rPr>
                <w:b/>
                <w:sz w:val="24"/>
                <w:szCs w:val="24"/>
              </w:rPr>
              <w:t>Тренировочный этап (этап спортивной специализации)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</w:tr>
      <w:tr w:rsidR="003A5E29" w:rsidRPr="003A5E29" w:rsidTr="003A5E29">
        <w:trPr>
          <w:trHeight w:val="1645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931900О.99.0.БВ27АБ16001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645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lastRenderedPageBreak/>
              <w:t>931900О.99.0.БВ27АБ16001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699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3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(настольный теннис)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331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987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931900О.99.0.БВ27АБ20001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48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32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931900О.99.0.БВ27АБ20001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427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2. Тренировочный этап</w:t>
            </w:r>
          </w:p>
        </w:tc>
      </w:tr>
      <w:tr w:rsidR="003A5E29" w:rsidRPr="003A5E29" w:rsidTr="003A5E29">
        <w:trPr>
          <w:trHeight w:val="987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931900О.99.0.БВ27АБ21001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931900О.99.0.БВ27АБ21001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</w:t>
            </w:r>
            <w:r w:rsidRPr="003A5E29">
              <w:rPr>
                <w:sz w:val="24"/>
                <w:szCs w:val="24"/>
              </w:rPr>
              <w:lastRenderedPageBreak/>
              <w:t>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361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4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(баскетбол)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274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931900О.99.0.БВ27АА10001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21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21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931900О.99.0.БВ27АА10001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506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2. Тренировочный этап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931900О.99.0.БВ27АА11001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931900О.99.0.БВ27АА11001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361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lastRenderedPageBreak/>
              <w:t>Раздел 5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(спортивная борьба)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238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931900О.99.0.БВ27АБ80001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40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45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45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45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931900О.99.0.БВ27АБ80001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357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931900О.99.0.БВ27АБ81001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12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12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931900О.99.0.БВ27АБ81001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361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6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(хоккей)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280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lastRenderedPageBreak/>
              <w:t>1. Этап начальной подготовки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931900О.99.0.БВ27АВ40001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29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29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931900О.99.0.БВ27АВ40001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274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931900О.99.0.БВ27АВ41001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17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17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931900О.99.0.БВ27АВ41001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462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7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(волейбол)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290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931900О.99.0.БВ27АА55001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70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lastRenderedPageBreak/>
              <w:t>931900О.99.0.БВ27АА55001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260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931900О.99.0.БВ27АА56001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931900О.99.0.БВ27АА56001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416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8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олимпийским видам спорта (лёгкая атлетика)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431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931900О.99.0.БВ27АБ05001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40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931900О.99.0.БВ27АБ05001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</w:t>
            </w:r>
            <w:r w:rsidRPr="003A5E29">
              <w:rPr>
                <w:sz w:val="24"/>
                <w:szCs w:val="24"/>
              </w:rPr>
              <w:lastRenderedPageBreak/>
              <w:t>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410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lastRenderedPageBreak/>
              <w:t>2. Тренировочный этап (этап спортивной специализации)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931900О.99.0.БВ27АБ06001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89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931900О.99.0.БВ27АБ06001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1361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9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Спортивная подготовка по неолимпийским видам спорта (шахматы)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Категории потребителей</w:t>
            </w:r>
            <w:r w:rsidRPr="003A5E29">
              <w:rPr>
                <w:sz w:val="24"/>
                <w:szCs w:val="24"/>
              </w:rPr>
              <w:t>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3A5E29" w:rsidRPr="003A5E29" w:rsidTr="003A5E29">
        <w:trPr>
          <w:trHeight w:val="349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3A5E29" w:rsidRPr="003A5E29" w:rsidTr="003A5E29">
        <w:trPr>
          <w:trHeight w:val="53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931900О.99.0.БВ28АГ55000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65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65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65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65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53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931900О.99.0.БВ28АГ55000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10</w:t>
            </w:r>
          </w:p>
        </w:tc>
      </w:tr>
      <w:tr w:rsidR="003A5E29" w:rsidRPr="003A5E29" w:rsidTr="003A5E29">
        <w:trPr>
          <w:trHeight w:val="538"/>
        </w:trPr>
        <w:tc>
          <w:tcPr>
            <w:tcW w:w="15336" w:type="dxa"/>
            <w:gridSpan w:val="12"/>
          </w:tcPr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</w:rPr>
              <w:t>Раздел 10</w:t>
            </w:r>
          </w:p>
          <w:p w:rsidR="003A5E29" w:rsidRPr="003A5E29" w:rsidRDefault="003A5E29" w:rsidP="003A5E29">
            <w:pPr>
              <w:jc w:val="left"/>
              <w:rPr>
                <w:b/>
              </w:rPr>
            </w:pPr>
            <w:r w:rsidRPr="003A5E29">
              <w:rPr>
                <w:b/>
                <w:sz w:val="24"/>
                <w:szCs w:val="24"/>
              </w:rPr>
              <w:t>Наименование услуги:</w:t>
            </w:r>
            <w:r w:rsidRPr="003A5E29">
              <w:rPr>
                <w:sz w:val="24"/>
                <w:szCs w:val="24"/>
              </w:rPr>
              <w:t xml:space="preserve"> </w:t>
            </w:r>
            <w:r w:rsidRPr="003A5E29">
              <w:rPr>
                <w:b/>
              </w:rPr>
              <w:t>Проведение тестирования выполнения нормативов испытаний (тестов) комплекса ГТО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lastRenderedPageBreak/>
              <w:t>Показатели, характеризующие объем услуги</w:t>
            </w:r>
          </w:p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</w:tr>
      <w:tr w:rsidR="003A5E29" w:rsidRPr="003A5E29" w:rsidTr="003A5E29">
        <w:trPr>
          <w:trHeight w:val="538"/>
        </w:trPr>
        <w:tc>
          <w:tcPr>
            <w:tcW w:w="176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lastRenderedPageBreak/>
              <w:t>931919.Р.26.1.03820001000</w:t>
            </w:r>
          </w:p>
        </w:tc>
        <w:tc>
          <w:tcPr>
            <w:tcW w:w="35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Проведение тестирования выполнение нормативов испытаний (тестов) комплекса ГТО</w:t>
            </w:r>
          </w:p>
        </w:tc>
        <w:tc>
          <w:tcPr>
            <w:tcW w:w="1917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3A5E29" w:rsidRPr="003A5E29" w:rsidRDefault="00584CA2" w:rsidP="003A5E2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885" w:type="dxa"/>
          </w:tcPr>
          <w:p w:rsidR="003A5E29" w:rsidRPr="003A5E29" w:rsidRDefault="00584CA2" w:rsidP="003A5E2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</w:t>
            </w:r>
          </w:p>
        </w:tc>
        <w:tc>
          <w:tcPr>
            <w:tcW w:w="884" w:type="dxa"/>
          </w:tcPr>
          <w:p w:rsidR="003A5E29" w:rsidRPr="003A5E29" w:rsidRDefault="00584CA2" w:rsidP="003A5E2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</w:t>
            </w:r>
          </w:p>
        </w:tc>
        <w:tc>
          <w:tcPr>
            <w:tcW w:w="886" w:type="dxa"/>
          </w:tcPr>
          <w:p w:rsidR="003A5E29" w:rsidRPr="003A5E29" w:rsidRDefault="00584CA2" w:rsidP="003A5E2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</w:t>
            </w: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3A5E29" w:rsidRPr="003A5E29" w:rsidRDefault="00584CA2" w:rsidP="003A5E29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3A5E29" w:rsidRPr="003A5E29" w:rsidRDefault="003A5E29" w:rsidP="003A5E29">
      <w:pPr>
        <w:spacing w:after="200" w:line="276" w:lineRule="auto"/>
        <w:jc w:val="left"/>
        <w:rPr>
          <w:rFonts w:eastAsia="Times New Roman"/>
          <w:b/>
          <w:lang w:eastAsia="ru-RU"/>
        </w:rPr>
      </w:pPr>
      <w:r w:rsidRPr="003A5E29">
        <w:rPr>
          <w:rFonts w:eastAsia="Times New Roman"/>
          <w:b/>
          <w:lang w:eastAsia="ru-RU"/>
        </w:rPr>
        <w:t>Раздел 11</w:t>
      </w:r>
    </w:p>
    <w:p w:rsidR="003A5E29" w:rsidRPr="003A5E29" w:rsidRDefault="003A5E29" w:rsidP="003A5E2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11.1. Порядок оказания услуги по осуществлению спортивной подготовки установлен программами спортивной подготовки по видам спорта, разработанными в соответствии с федеральными стандартами спортивной подготовки и внутренними локальными актами МБУДОСШ «СТАРТ» Троицкого района.</w:t>
      </w:r>
    </w:p>
    <w:p w:rsidR="003A5E29" w:rsidRPr="003A5E29" w:rsidRDefault="003A5E29" w:rsidP="003A5E29">
      <w:pPr>
        <w:spacing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11.1.1. Оказание услуги осуществляется на основе самостоятельно формируемого МБУДОСШ «СТАРТ» Троицкого района расписания тренировочных занятий и мероприятий.</w:t>
      </w:r>
      <w:bookmarkStart w:id="0" w:name="_GoBack"/>
    </w:p>
    <w:p w:rsidR="003A5E29" w:rsidRPr="003A5E29" w:rsidRDefault="003A5E29" w:rsidP="003A5E29">
      <w:pPr>
        <w:spacing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11.1.2.  Услуги по обеспечению доступа, подготовке и обслуживанию мест проведения физкультурных и спортивных мероприятий, проводимых в рамках настоящего муниципального задания, оказываются в соответствии с действующими нормативными правовыми документами, регламентирующими данные услуги, внутренними локальными актами МБУДОСШ «СТАРТ» Троицкого района и в порядке, </w:t>
      </w:r>
      <w:bookmarkEnd w:id="0"/>
      <w:r w:rsidRPr="003A5E29">
        <w:rPr>
          <w:rFonts w:eastAsia="Times New Roman"/>
          <w:sz w:val="24"/>
          <w:szCs w:val="24"/>
          <w:lang w:eastAsia="ru-RU"/>
        </w:rPr>
        <w:t>определенном настоящим заданием.</w:t>
      </w:r>
    </w:p>
    <w:p w:rsidR="003A5E29" w:rsidRPr="003A5E29" w:rsidRDefault="003A5E29" w:rsidP="003A5E2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Приказ "Об утверждении федерального стандарта спортивной подготовки по виду спорта "хоккей" от 15.05.2019 г. № 373 (зарегистрировано в Минюсте России от 07 июня 2019 г. рег. № 54882)</w:t>
      </w:r>
    </w:p>
    <w:p w:rsidR="003A5E29" w:rsidRPr="003A5E29" w:rsidRDefault="003A5E29" w:rsidP="003A5E2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11.2. </w:t>
      </w:r>
      <w:r w:rsidRPr="003A5E29">
        <w:rPr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Федеральный закон от 08.05.2010 №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учреждений";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Федеральный закон Государственная Дума РФ от 06/10/1999 №1999-10-06 "184-ФЗ (Об общих принципах организации законодательных (представительных) и исполнительных органов муниципальной власти субъектов Российской Федерации)"; 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Федеральный закон Государственная Дума РФ от 06/10/2003 №2003-10-06 "131-ФЗ (Об общих принципах организации местного самоуправления в Российской Федерации)";  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Федеральный закон от 04.12.2007 № 329-ФЗ «О физической культуре и спорте в Российской Федерации»; 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Федеральный закон от 06.12.2011 N 412-ФЗ "О внесении изменений в Федеральный закон "О физической культуре и спорте в Российской Федерации";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lastRenderedPageBreak/>
        <w:t xml:space="preserve">Приказ Министерства спорта Российской Федерации от 27.12.2013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 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left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shd w:val="clear" w:color="auto" w:fill="FFFFFF"/>
          <w:lang w:eastAsia="ru-RU"/>
        </w:rPr>
        <w:t>Федеральный закон от 30.04.2021 № 127-ФЗ</w:t>
      </w:r>
      <w:r w:rsidRPr="003A5E29">
        <w:rPr>
          <w:rFonts w:eastAsia="Times New Roman"/>
          <w:sz w:val="24"/>
          <w:szCs w:val="24"/>
          <w:lang w:eastAsia="ru-RU"/>
        </w:rPr>
        <w:t xml:space="preserve"> </w:t>
      </w:r>
      <w:r w:rsidRPr="003A5E29">
        <w:rPr>
          <w:rFonts w:eastAsia="Times New Roman"/>
          <w:sz w:val="24"/>
          <w:szCs w:val="24"/>
          <w:shd w:val="clear" w:color="auto" w:fill="FFFFFF"/>
          <w:lang w:eastAsia="ru-RU"/>
        </w:rPr>
        <w:t>"О внесении изменений в Федеральный закон "О физической культуре и спорте в Российской Федерации" и Федеральный закон "Об образовании в Российской Федерации"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Приказ Министерства спорта РФ от 25 октября 2019 г. № 880 "Об утверждении федерального стандарта спортивной подготовки по виду спорта "футбол"; 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Приказ Министерства спорта РФ от 20 марта 2019 г. № 250 «Об утверждении федерального стандарта спортивной подготовки по виду спорта «лыжные гонки»; 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Приказ Министерства спорта РФ от 15 мая 2019 года N 373 «Об утверждении федерального стандарта спортивной подготовки по виду спорта «хоккей»;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Приказ Министерства спорта РФ от 30 августа 2013 года N 680 «Об утверждении Федерального стандарта спортивной подготовки по виду спорта «волейбол»;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Приказ </w:t>
      </w:r>
      <w:proofErr w:type="spellStart"/>
      <w:r w:rsidRPr="003A5E29">
        <w:rPr>
          <w:rFonts w:eastAsia="Times New Roman"/>
          <w:sz w:val="24"/>
          <w:szCs w:val="24"/>
          <w:lang w:eastAsia="ru-RU"/>
        </w:rPr>
        <w:t>Минспорта</w:t>
      </w:r>
      <w:proofErr w:type="spellEnd"/>
      <w:r w:rsidRPr="003A5E29">
        <w:rPr>
          <w:rFonts w:eastAsia="Times New Roman"/>
          <w:sz w:val="24"/>
          <w:szCs w:val="24"/>
          <w:lang w:eastAsia="ru-RU"/>
        </w:rPr>
        <w:t xml:space="preserve"> России от 27.03.2013 N 145 «Об утверждении Федерального стандарта спортивной подготовки по виду спорта «спортивная борьба»;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Приказ Министерства спорта РФ от 19 января 2018 г. № 31 «Об утверждении федерального стандарта спортивной подготовки по виду спорта «настольный теннис»;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>Приказ Министерства спорта РФ от 10 апреля 2013 года N 114 «Об утверждении Федерального стандарта спортивной подготовки по виду спорта «баскетбол»;</w:t>
      </w:r>
    </w:p>
    <w:p w:rsidR="003A5E29" w:rsidRPr="003A5E29" w:rsidRDefault="003A5E29" w:rsidP="003A5E29">
      <w:pPr>
        <w:shd w:val="clear" w:color="auto" w:fill="FFFFFF"/>
        <w:spacing w:after="255" w:line="300" w:lineRule="atLeast"/>
        <w:jc w:val="left"/>
        <w:outlineLvl w:val="1"/>
        <w:rPr>
          <w:rFonts w:eastAsia="Times New Roman"/>
          <w:bCs/>
          <w:sz w:val="24"/>
          <w:szCs w:val="24"/>
          <w:lang w:eastAsia="ru-RU"/>
        </w:rPr>
      </w:pPr>
      <w:r w:rsidRPr="003A5E29">
        <w:rPr>
          <w:rFonts w:eastAsia="Times New Roman"/>
          <w:bCs/>
          <w:sz w:val="24"/>
          <w:szCs w:val="24"/>
          <w:lang w:eastAsia="ru-RU"/>
        </w:rPr>
        <w:t>Приказ Министерства спорта РФ от 9 ноября 2022 г. N 952 "Об утверждении федерального стандарта спортивной подготовки по виду спорта "шахматы"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A5E29">
        <w:rPr>
          <w:rFonts w:eastAsia="Times New Roman"/>
          <w:sz w:val="24"/>
          <w:szCs w:val="24"/>
          <w:lang w:eastAsia="ru-RU"/>
        </w:rPr>
        <w:t xml:space="preserve"> 11. Порядок информирования потенциальных потребителей муниципальной услуги</w:t>
      </w:r>
    </w:p>
    <w:p w:rsidR="003A5E29" w:rsidRPr="003A5E29" w:rsidRDefault="003A5E29" w:rsidP="003A5E2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3A5E29" w:rsidRPr="003A5E29" w:rsidTr="003A5E29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3A5E29" w:rsidRPr="003A5E29" w:rsidTr="003A5E29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По мере необходимости</w:t>
            </w:r>
          </w:p>
        </w:tc>
      </w:tr>
      <w:tr w:rsidR="003A5E29" w:rsidRPr="003A5E29" w:rsidTr="003A5E29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 xml:space="preserve">Сотрудники организации при обращении потребителей услуг лично представляют необходимую информацию об оказываемой </w:t>
            </w:r>
            <w:r w:rsidRPr="003A5E2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lastRenderedPageBreak/>
              <w:t>По мере необходимости</w:t>
            </w:r>
          </w:p>
        </w:tc>
      </w:tr>
      <w:tr w:rsidR="003A5E29" w:rsidRPr="003A5E29" w:rsidTr="003A5E29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Наименование и местонахождение (адрес) учреждения, устав, свидетельство о муниципальной аккредитации, расписание тренировочных занятий,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По мере необходимости</w:t>
            </w:r>
          </w:p>
        </w:tc>
      </w:tr>
      <w:tr w:rsidR="003A5E29" w:rsidRPr="003A5E29" w:rsidTr="003A5E29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Интернет-сайт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</w:rPr>
            </w:pPr>
            <w:r w:rsidRPr="003A5E29">
              <w:rPr>
                <w:sz w:val="24"/>
                <w:szCs w:val="24"/>
              </w:rPr>
              <w:t>Наименование и местонахождение (адрес) учреждения; контактные данные; перечень основных услуг, предоставляемых учреждением; федеральные стандарты спортивной подготовки по видам спорта; тренерский состав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5E29" w:rsidRPr="003A5E29" w:rsidRDefault="003A5E29" w:rsidP="003A5E2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A5E29">
              <w:rPr>
                <w:rFonts w:eastAsia="Times New Roman"/>
                <w:sz w:val="24"/>
                <w:szCs w:val="24"/>
              </w:rPr>
              <w:t>По мере необходимости</w:t>
            </w:r>
          </w:p>
        </w:tc>
      </w:tr>
    </w:tbl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A5E29" w:rsidRPr="003A5E29" w:rsidRDefault="003A5E29" w:rsidP="003A5E29">
      <w:pPr>
        <w:jc w:val="left"/>
        <w:rPr>
          <w:rFonts w:eastAsia="Times New Roman"/>
          <w:b/>
          <w:bCs/>
          <w:sz w:val="24"/>
          <w:szCs w:val="24"/>
          <w:lang w:eastAsia="ru-RU"/>
        </w:rPr>
      </w:pPr>
      <w:r w:rsidRPr="003A5E29">
        <w:rPr>
          <w:rFonts w:eastAsia="Times New Roman"/>
          <w:b/>
          <w:bCs/>
          <w:sz w:val="24"/>
          <w:szCs w:val="24"/>
          <w:lang w:eastAsia="ru-RU"/>
        </w:rPr>
        <w:t xml:space="preserve">Часть 2. Прочие сведения о государственном (муниципальном)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3A5E29" w:rsidRPr="003A5E29" w:rsidTr="003A5E29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государственного 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225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ликвидация учреждения</w:t>
            </w:r>
          </w:p>
        </w:tc>
      </w:tr>
      <w:tr w:rsidR="003A5E29" w:rsidRPr="003A5E29" w:rsidTr="003A5E29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3A5E29" w:rsidRPr="003A5E29" w:rsidTr="003A5E29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государственного 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3A5E29" w:rsidRPr="003A5E29" w:rsidRDefault="003A5E29" w:rsidP="003A5E29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3A5E29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3A5E29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3A5E29">
        <w:rPr>
          <w:rFonts w:eastAsia="Times New Roman"/>
          <w:bCs/>
          <w:sz w:val="24"/>
          <w:szCs w:val="24"/>
          <w:lang w:eastAsia="ru-RU"/>
        </w:rPr>
        <w:t xml:space="preserve"> выполнением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07"/>
        <w:gridCol w:w="4556"/>
        <w:gridCol w:w="5922"/>
      </w:tblGrid>
      <w:tr w:rsidR="003A5E29" w:rsidRPr="003A5E29" w:rsidTr="003A5E29">
        <w:tc>
          <w:tcPr>
            <w:tcW w:w="1550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государственного (муниципального) задания </w:t>
            </w:r>
          </w:p>
        </w:tc>
      </w:tr>
      <w:tr w:rsidR="003A5E29" w:rsidRPr="003A5E29" w:rsidTr="003A5E29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3A5E29" w:rsidRPr="003A5E29" w:rsidRDefault="003A5E29" w:rsidP="003A5E29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3A5E29" w:rsidRPr="003A5E29" w:rsidRDefault="003A5E29" w:rsidP="003A5E29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3A5E29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3A5E29" w:rsidRPr="003A5E29" w:rsidTr="003A5E29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3A5E29" w:rsidRPr="003A5E29" w:rsidTr="003A5E29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Сроки предоставления отчетов исполнения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3A5E29" w:rsidRPr="003A5E29" w:rsidTr="003A5E29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3A5E29" w:rsidRPr="003A5E29" w:rsidTr="003A5E29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A5E29" w:rsidRPr="003A5E29" w:rsidRDefault="003A5E29" w:rsidP="003A5E2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A5E2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3A5E29" w:rsidRPr="003A5E29" w:rsidRDefault="003A5E29" w:rsidP="003A5E29">
      <w:pPr>
        <w:jc w:val="left"/>
        <w:rPr>
          <w:sz w:val="24"/>
          <w:szCs w:val="24"/>
        </w:rPr>
      </w:pPr>
    </w:p>
    <w:p w:rsidR="003F3270" w:rsidRDefault="003F3270" w:rsidP="003A5E29">
      <w:pPr>
        <w:jc w:val="left"/>
        <w:rPr>
          <w:sz w:val="20"/>
        </w:rPr>
      </w:pPr>
    </w:p>
    <w:sectPr w:rsidR="003F3270" w:rsidSect="003A5E29">
      <w:pgSz w:w="16838" w:h="11906" w:orient="landscape"/>
      <w:pgMar w:top="993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76B3"/>
    <w:multiLevelType w:val="hybridMultilevel"/>
    <w:tmpl w:val="2E249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9F6E31"/>
    <w:multiLevelType w:val="hybridMultilevel"/>
    <w:tmpl w:val="B7EA0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231FA"/>
    <w:multiLevelType w:val="multilevel"/>
    <w:tmpl w:val="FB161A3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7DF14CB1"/>
    <w:multiLevelType w:val="hybridMultilevel"/>
    <w:tmpl w:val="476A1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3A5E29"/>
    <w:rsid w:val="003F3270"/>
    <w:rsid w:val="00420D10"/>
    <w:rsid w:val="0043260C"/>
    <w:rsid w:val="004552D4"/>
    <w:rsid w:val="004847B6"/>
    <w:rsid w:val="00494CD5"/>
    <w:rsid w:val="004A0BF5"/>
    <w:rsid w:val="004B4B50"/>
    <w:rsid w:val="004C16F8"/>
    <w:rsid w:val="00513CA2"/>
    <w:rsid w:val="005331EA"/>
    <w:rsid w:val="00544D34"/>
    <w:rsid w:val="00555129"/>
    <w:rsid w:val="00584CA2"/>
    <w:rsid w:val="00690F6A"/>
    <w:rsid w:val="006A1737"/>
    <w:rsid w:val="006C3690"/>
    <w:rsid w:val="006F42D2"/>
    <w:rsid w:val="00725AA0"/>
    <w:rsid w:val="007A0A7B"/>
    <w:rsid w:val="007B33E4"/>
    <w:rsid w:val="007C3F39"/>
    <w:rsid w:val="007E1D8D"/>
    <w:rsid w:val="009A3852"/>
    <w:rsid w:val="009B3B0C"/>
    <w:rsid w:val="009C30E0"/>
    <w:rsid w:val="00A17B3F"/>
    <w:rsid w:val="00A23C33"/>
    <w:rsid w:val="00AC4FE3"/>
    <w:rsid w:val="00AD63D6"/>
    <w:rsid w:val="00B32906"/>
    <w:rsid w:val="00B46001"/>
    <w:rsid w:val="00C1436C"/>
    <w:rsid w:val="00C70B89"/>
    <w:rsid w:val="00CA7B6F"/>
    <w:rsid w:val="00CF7A01"/>
    <w:rsid w:val="00D30B1D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42B71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7C3F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7C3F3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7C3F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3A5E29"/>
  </w:style>
  <w:style w:type="table" w:customStyle="1" w:styleId="3">
    <w:name w:val="Сетка таблицы3"/>
    <w:basedOn w:val="a1"/>
    <w:next w:val="a3"/>
    <w:uiPriority w:val="39"/>
    <w:rsid w:val="003A5E2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A5E2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3A5E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7C3F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7C3F3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7C3F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3A5E29"/>
  </w:style>
  <w:style w:type="table" w:customStyle="1" w:styleId="3">
    <w:name w:val="Сетка таблицы3"/>
    <w:basedOn w:val="a1"/>
    <w:next w:val="a3"/>
    <w:uiPriority w:val="39"/>
    <w:rsid w:val="003A5E2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A5E2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3A5E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2464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12</cp:revision>
  <cp:lastPrinted>2018-01-30T01:42:00Z</cp:lastPrinted>
  <dcterms:created xsi:type="dcterms:W3CDTF">2023-12-28T06:24:00Z</dcterms:created>
  <dcterms:modified xsi:type="dcterms:W3CDTF">2023-12-29T06:13:00Z</dcterms:modified>
</cp:coreProperties>
</file>